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0" w:rsidRPr="003F4517" w:rsidRDefault="00F94900" w:rsidP="00F94900">
      <w:pPr>
        <w:jc w:val="center"/>
        <w:rPr>
          <w:rFonts w:cstheme="minorHAnsi"/>
          <w:b/>
        </w:rPr>
      </w:pPr>
      <w:r w:rsidRPr="003F4517">
        <w:rPr>
          <w:rFonts w:cstheme="minorHAnsi"/>
          <w:b/>
        </w:rPr>
        <w:t xml:space="preserve">Stress </w:t>
      </w:r>
      <w:proofErr w:type="spellStart"/>
      <w:r w:rsidRPr="003F4517">
        <w:rPr>
          <w:rFonts w:cstheme="minorHAnsi"/>
          <w:b/>
        </w:rPr>
        <w:t>Mindset</w:t>
      </w:r>
      <w:proofErr w:type="spellEnd"/>
      <w:r w:rsidRPr="003F4517">
        <w:rPr>
          <w:rFonts w:cstheme="minorHAnsi"/>
          <w:b/>
        </w:rPr>
        <w:t xml:space="preserve"> </w:t>
      </w:r>
      <w:proofErr w:type="spellStart"/>
      <w:r w:rsidRPr="003F4517">
        <w:rPr>
          <w:rFonts w:cstheme="minorHAnsi"/>
          <w:b/>
        </w:rPr>
        <w:t>Measure</w:t>
      </w:r>
      <w:proofErr w:type="spellEnd"/>
      <w:r w:rsidRPr="003F4517">
        <w:rPr>
          <w:rFonts w:cstheme="minorHAnsi"/>
          <w:b/>
        </w:rPr>
        <w:t xml:space="preserve"> (SMM)</w:t>
      </w:r>
    </w:p>
    <w:p w:rsidR="00F94900" w:rsidRPr="003F4517" w:rsidRDefault="00F94900" w:rsidP="00F94900">
      <w:pPr>
        <w:rPr>
          <w:rFonts w:cstheme="minorHAnsi"/>
          <w:i/>
        </w:rPr>
      </w:pPr>
      <w:r w:rsidRPr="003F4517">
        <w:rPr>
          <w:rFonts w:cstheme="minorHAnsi"/>
          <w:i/>
        </w:rPr>
        <w:t>Descripción</w:t>
      </w:r>
    </w:p>
    <w:p w:rsidR="00495AC8" w:rsidRPr="003F4517" w:rsidRDefault="00F94900" w:rsidP="00F94900">
      <w:pPr>
        <w:rPr>
          <w:rFonts w:cstheme="minorHAnsi"/>
        </w:rPr>
      </w:pPr>
      <w:r w:rsidRPr="003F4517">
        <w:rPr>
          <w:rFonts w:cstheme="minorHAnsi"/>
        </w:rPr>
        <w:t xml:space="preserve">Este cuestionario de ocho ítems fue desarrollado por </w:t>
      </w:r>
      <w:proofErr w:type="spellStart"/>
      <w:r w:rsidRPr="003F4517">
        <w:rPr>
          <w:rFonts w:cstheme="minorHAnsi"/>
        </w:rPr>
        <w:t>Crum</w:t>
      </w:r>
      <w:proofErr w:type="spellEnd"/>
      <w:r w:rsidRPr="003F4517">
        <w:rPr>
          <w:rFonts w:cstheme="minorHAnsi"/>
        </w:rPr>
        <w:t xml:space="preserve">, </w:t>
      </w:r>
      <w:proofErr w:type="spellStart"/>
      <w:r w:rsidRPr="003F4517">
        <w:rPr>
          <w:rFonts w:cstheme="minorHAnsi"/>
        </w:rPr>
        <w:t>Salovey</w:t>
      </w:r>
      <w:proofErr w:type="spellEnd"/>
      <w:r w:rsidRPr="003F4517">
        <w:rPr>
          <w:rFonts w:cstheme="minorHAnsi"/>
        </w:rPr>
        <w:t xml:space="preserve"> y </w:t>
      </w:r>
      <w:proofErr w:type="spellStart"/>
      <w:r w:rsidRPr="003F4517">
        <w:rPr>
          <w:rFonts w:cstheme="minorHAnsi"/>
        </w:rPr>
        <w:t>Achor</w:t>
      </w:r>
      <w:proofErr w:type="spellEnd"/>
      <w:r w:rsidRPr="003F4517">
        <w:rPr>
          <w:rFonts w:cstheme="minorHAnsi"/>
        </w:rPr>
        <w:t xml:space="preserve"> (2013) para evaluar hasta qué punto una persona considera que los efectos del estrés son intensificadores o debilitantes. Los ítems listados a continuación evalúan la visión </w:t>
      </w:r>
      <w:r w:rsidR="006302AA" w:rsidRPr="003F4517">
        <w:rPr>
          <w:rFonts w:cstheme="minorHAnsi"/>
        </w:rPr>
        <w:t xml:space="preserve">que tiene </w:t>
      </w:r>
      <w:r w:rsidRPr="003F4517">
        <w:rPr>
          <w:rFonts w:cstheme="minorHAnsi"/>
        </w:rPr>
        <w:t>del estrés general</w:t>
      </w:r>
      <w:r w:rsidR="006302AA" w:rsidRPr="003F4517">
        <w:rPr>
          <w:rFonts w:cstheme="minorHAnsi"/>
        </w:rPr>
        <w:t xml:space="preserve"> </w:t>
      </w:r>
      <w:r w:rsidRPr="003F4517">
        <w:rPr>
          <w:rFonts w:cstheme="minorHAnsi"/>
        </w:rPr>
        <w:t xml:space="preserve">cada participante </w:t>
      </w:r>
      <w:r w:rsidR="006302AA" w:rsidRPr="003F4517">
        <w:rPr>
          <w:rFonts w:cstheme="minorHAnsi"/>
        </w:rPr>
        <w:t>(</w:t>
      </w:r>
      <w:proofErr w:type="spellStart"/>
      <w:r w:rsidR="006302AA" w:rsidRPr="003F4517">
        <w:rPr>
          <w:rFonts w:cstheme="minorHAnsi"/>
          <w:i/>
        </w:rPr>
        <w:t>mindset</w:t>
      </w:r>
      <w:proofErr w:type="spellEnd"/>
      <w:r w:rsidR="006302AA" w:rsidRPr="003F4517">
        <w:rPr>
          <w:rFonts w:cstheme="minorHAnsi"/>
        </w:rPr>
        <w:t xml:space="preserve">) </w:t>
      </w:r>
      <w:r w:rsidRPr="003F4517">
        <w:rPr>
          <w:rFonts w:cstheme="minorHAnsi"/>
        </w:rPr>
        <w:t xml:space="preserve">(p. ej., "Los efectos del estrés son negativos y deberían ser evitados"), así como los signos y síntomas relacionados con las consecuencias potenciadoras y debilitantes del estrés en los ámbitos de la salud y la vitalidad, el aprendizaje y el crecimiento, y el rendimiento y la productividad (por ejemplo, “Experimentar estrés mejora mi salud y mi vitalidad”). Los participantes calificaron los ítems en una escala de cinco puntos que va desde 0=totalmente en desacuerdo hasta 4=totalmente de acuerdo. Las puntuaciones del SMM se obtienen invirtiendo las puntuaciones de los cuatro ítems negativos (indicados por un *) y calculando posteriormente la media de los 8 ítems. Puntuaciones elevadas en el SMM representan la visión </w:t>
      </w:r>
      <w:r w:rsidR="006302AA" w:rsidRPr="003F4517">
        <w:rPr>
          <w:rFonts w:cstheme="minorHAnsi"/>
        </w:rPr>
        <w:t>(</w:t>
      </w:r>
      <w:proofErr w:type="spellStart"/>
      <w:r w:rsidR="006302AA" w:rsidRPr="003F4517">
        <w:rPr>
          <w:rFonts w:cstheme="minorHAnsi"/>
          <w:i/>
        </w:rPr>
        <w:t>mindset</w:t>
      </w:r>
      <w:proofErr w:type="spellEnd"/>
      <w:r w:rsidR="006302AA" w:rsidRPr="003F4517">
        <w:rPr>
          <w:rFonts w:cstheme="minorHAnsi"/>
        </w:rPr>
        <w:t xml:space="preserve">) </w:t>
      </w:r>
      <w:r w:rsidRPr="003F4517">
        <w:rPr>
          <w:rFonts w:cstheme="minorHAnsi"/>
        </w:rPr>
        <w:t xml:space="preserve">de que el estrés es potenciador. En la muestra estudiada, el alfa de </w:t>
      </w:r>
      <w:proofErr w:type="spellStart"/>
      <w:r w:rsidRPr="003F4517">
        <w:rPr>
          <w:rFonts w:cstheme="minorHAnsi"/>
        </w:rPr>
        <w:t>Cronbach</w:t>
      </w:r>
      <w:proofErr w:type="spellEnd"/>
      <w:r w:rsidRPr="003F4517">
        <w:rPr>
          <w:rFonts w:cstheme="minorHAnsi"/>
        </w:rPr>
        <w:t xml:space="preserve"> fue de 0.87.</w:t>
      </w:r>
    </w:p>
    <w:p w:rsidR="003003DB" w:rsidRPr="003F4517" w:rsidRDefault="003003DB" w:rsidP="00F94900">
      <w:pPr>
        <w:rPr>
          <w:rStyle w:val="normaltextrun"/>
          <w:rFonts w:cstheme="minorHAnsi"/>
          <w:i/>
          <w:color w:val="000000"/>
          <w:shd w:val="clear" w:color="auto" w:fill="FFFFFF"/>
          <w:lang w:val="en-US"/>
        </w:rPr>
      </w:pPr>
      <w:proofErr w:type="spellStart"/>
      <w:r w:rsidRPr="003F4517">
        <w:rPr>
          <w:rStyle w:val="normaltextrun"/>
          <w:rFonts w:cstheme="minorHAnsi"/>
          <w:i/>
          <w:color w:val="000000"/>
          <w:shd w:val="clear" w:color="auto" w:fill="FFFFFF"/>
          <w:lang w:val="en-US"/>
        </w:rPr>
        <w:t>Referencia</w:t>
      </w:r>
      <w:proofErr w:type="spellEnd"/>
    </w:p>
    <w:p w:rsidR="003003DB" w:rsidRPr="003F4517" w:rsidRDefault="003003DB" w:rsidP="00F94900">
      <w:pPr>
        <w:rPr>
          <w:rStyle w:val="eop"/>
          <w:rFonts w:cstheme="minorHAnsi"/>
          <w:color w:val="000000"/>
          <w:shd w:val="clear" w:color="auto" w:fill="FFFFFF"/>
        </w:rPr>
      </w:pPr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Crum AJ, </w:t>
      </w:r>
      <w:proofErr w:type="spellStart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Salovey</w:t>
      </w:r>
      <w:proofErr w:type="spellEnd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 P, </w:t>
      </w:r>
      <w:proofErr w:type="spellStart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Achor</w:t>
      </w:r>
      <w:proofErr w:type="spellEnd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 S. Rethinking stress: the role of mindsets in determining the stress response. J </w:t>
      </w:r>
      <w:proofErr w:type="spellStart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Pers</w:t>
      </w:r>
      <w:proofErr w:type="spellEnd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 Soc Psychol. 2013</w:t>
      </w:r>
      <w:proofErr w:type="gramStart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;104</w:t>
      </w:r>
      <w:proofErr w:type="gramEnd"/>
      <w:r w:rsidRPr="003F4517">
        <w:rPr>
          <w:rStyle w:val="normaltextrun"/>
          <w:rFonts w:cstheme="minorHAnsi"/>
          <w:color w:val="000000"/>
          <w:shd w:val="clear" w:color="auto" w:fill="FFFFFF"/>
          <w:lang w:val="en-US"/>
        </w:rPr>
        <w:t>(4):716-33</w:t>
      </w:r>
      <w:r w:rsidRPr="003F4517">
        <w:rPr>
          <w:rStyle w:val="eop"/>
          <w:rFonts w:cstheme="minorHAnsi"/>
          <w:color w:val="000000"/>
          <w:shd w:val="clear" w:color="auto" w:fill="FFFFFF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i/>
          <w:lang w:eastAsia="es-ES"/>
        </w:rPr>
      </w:pPr>
      <w:r w:rsidRPr="003F4517">
        <w:rPr>
          <w:rFonts w:eastAsia="Times New Roman" w:cstheme="minorHAnsi"/>
          <w:i/>
          <w:lang w:eastAsia="es-ES"/>
        </w:rPr>
        <w:t>Preguntas preliminares (opcionales)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¿Cuánto estrés está experimentando en su vida actualmente?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1203"/>
        <w:gridCol w:w="1203"/>
        <w:gridCol w:w="1235"/>
        <w:gridCol w:w="1203"/>
        <w:gridCol w:w="1203"/>
        <w:gridCol w:w="1228"/>
      </w:tblGrid>
      <w:tr w:rsidR="003003DB" w:rsidRPr="003003DB" w:rsidTr="003003D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5 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6 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7 </w:t>
            </w:r>
          </w:p>
        </w:tc>
      </w:tr>
      <w:tr w:rsidR="003003DB" w:rsidRPr="003003DB" w:rsidTr="003003D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Ninguno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Moderado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Extremo </w:t>
            </w:r>
          </w:p>
        </w:tc>
      </w:tr>
    </w:tbl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¿Cuál es la principal fuente de estrés en su vida?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¿Cuán estresante le resulta?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8"/>
        <w:gridCol w:w="1025"/>
        <w:gridCol w:w="1026"/>
        <w:gridCol w:w="1588"/>
        <w:gridCol w:w="1026"/>
        <w:gridCol w:w="1026"/>
        <w:gridCol w:w="1615"/>
      </w:tblGrid>
      <w:tr w:rsidR="003003DB" w:rsidRPr="003003DB" w:rsidTr="003003DB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5 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6 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7 </w:t>
            </w:r>
          </w:p>
        </w:tc>
      </w:tr>
      <w:tr w:rsidR="003003DB" w:rsidRPr="003003DB" w:rsidTr="003003DB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Nada estresante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Moderadamente </w:t>
            </w:r>
          </w:p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Estresante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Extremadamente estresante </w:t>
            </w:r>
          </w:p>
        </w:tc>
      </w:tr>
    </w:tbl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p w:rsidR="00834D66" w:rsidRPr="00834D66" w:rsidRDefault="00834D66" w:rsidP="003003DB">
      <w:pPr>
        <w:spacing w:after="0" w:line="240" w:lineRule="auto"/>
        <w:textAlignment w:val="baseline"/>
        <w:rPr>
          <w:rFonts w:eastAsia="Times New Roman" w:cstheme="minorHAnsi"/>
          <w:i/>
          <w:lang w:eastAsia="es-ES"/>
        </w:rPr>
      </w:pPr>
      <w:r w:rsidRPr="00834D66">
        <w:rPr>
          <w:rFonts w:eastAsia="Times New Roman" w:cstheme="minorHAnsi"/>
          <w:i/>
          <w:lang w:eastAsia="es-ES"/>
        </w:rPr>
        <w:t>Preguntas sobre la visión sobre el estrés (</w:t>
      </w:r>
      <w:proofErr w:type="spellStart"/>
      <w:r w:rsidRPr="00834D66">
        <w:rPr>
          <w:rFonts w:eastAsia="Times New Roman" w:cstheme="minorHAnsi"/>
          <w:i/>
          <w:lang w:eastAsia="es-ES"/>
        </w:rPr>
        <w:t>mindset</w:t>
      </w:r>
      <w:proofErr w:type="spellEnd"/>
      <w:r w:rsidRPr="00834D66">
        <w:rPr>
          <w:rFonts w:eastAsia="Times New Roman" w:cstheme="minorHAnsi"/>
          <w:i/>
          <w:lang w:eastAsia="es-ES"/>
        </w:rPr>
        <w:t>)</w:t>
      </w:r>
    </w:p>
    <w:p w:rsidR="00834D66" w:rsidRDefault="00834D66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Por favor, califique en qué medida está de acuerdo o en desacuerdo con las siguientes preguntas: </w:t>
      </w:r>
    </w:p>
    <w:p w:rsidR="003003DB" w:rsidRPr="003003DB" w:rsidRDefault="003003DB" w:rsidP="003003DB">
      <w:pPr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3F4517">
        <w:rPr>
          <w:rFonts w:eastAsia="Times New Roman" w:cstheme="minorHAnsi"/>
          <w:lang w:eastAsia="es-E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392"/>
        <w:gridCol w:w="1200"/>
        <w:gridCol w:w="1469"/>
        <w:gridCol w:w="911"/>
        <w:gridCol w:w="1319"/>
      </w:tblGrid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Totalmente en desacuerdo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En desacuerdo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Ni de acuerdo ni en desacuerdo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De acuerdo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Totalmente de acuerdo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 xml:space="preserve">1. Los efectos del estrés son negativos y </w:t>
            </w:r>
            <w:r w:rsidRPr="003F4517">
              <w:rPr>
                <w:rFonts w:eastAsia="Times New Roman" w:cstheme="minorHAnsi"/>
                <w:lang w:eastAsia="es-ES"/>
              </w:rPr>
              <w:lastRenderedPageBreak/>
              <w:t>deberían ser evitados. 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lastRenderedPageBreak/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lastRenderedPageBreak/>
              <w:t>2. Experimentar estrés facilita mi aprendizaje y mi crecimiento.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3. Experimentar estrés agota mi salud y mi vitalidad. 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4. Experimentar estrés mejora mi rendimiento y mi productividad.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5. Experimentar estrés inhibe mi aprendizaje y mi crecimiento. 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6. Experimentar estrés mejora mi salud y mi vitalidad.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7. Experimentar estrés debilita mi rendimiento y mi productividad. 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  <w:tr w:rsidR="003003DB" w:rsidRPr="003003DB" w:rsidTr="003003DB"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8. Los efectos del estrés son positivos y deberían ser utilizados.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0 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1 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2 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3 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003DB" w:rsidRPr="003003DB" w:rsidRDefault="003003DB" w:rsidP="003003D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s-ES"/>
              </w:rPr>
            </w:pPr>
            <w:r w:rsidRPr="003F4517">
              <w:rPr>
                <w:rFonts w:eastAsia="Times New Roman" w:cstheme="minorHAnsi"/>
                <w:lang w:eastAsia="es-ES"/>
              </w:rPr>
              <w:t>4 </w:t>
            </w:r>
          </w:p>
        </w:tc>
      </w:tr>
    </w:tbl>
    <w:p w:rsidR="003003DB" w:rsidRPr="003F4517" w:rsidRDefault="003003DB" w:rsidP="00F94900">
      <w:pPr>
        <w:rPr>
          <w:rFonts w:cstheme="minorHAnsi"/>
        </w:rPr>
      </w:pPr>
    </w:p>
    <w:sectPr w:rsidR="003003DB" w:rsidRPr="003F4517" w:rsidSect="00495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900"/>
    <w:rsid w:val="003003DB"/>
    <w:rsid w:val="003F4517"/>
    <w:rsid w:val="00495AC8"/>
    <w:rsid w:val="006302AA"/>
    <w:rsid w:val="00834D66"/>
    <w:rsid w:val="00C63C2A"/>
    <w:rsid w:val="00D3365B"/>
    <w:rsid w:val="00F9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3003DB"/>
  </w:style>
  <w:style w:type="character" w:customStyle="1" w:styleId="eop">
    <w:name w:val="eop"/>
    <w:basedOn w:val="Fuentedeprrafopredeter"/>
    <w:rsid w:val="003003DB"/>
  </w:style>
  <w:style w:type="paragraph" w:customStyle="1" w:styleId="paragraph">
    <w:name w:val="paragraph"/>
    <w:basedOn w:val="Normal"/>
    <w:rsid w:val="0030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29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7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34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3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xtorres</dc:creator>
  <cp:lastModifiedBy>xtorres</cp:lastModifiedBy>
  <cp:revision>4</cp:revision>
  <dcterms:created xsi:type="dcterms:W3CDTF">2021-10-01T11:01:00Z</dcterms:created>
  <dcterms:modified xsi:type="dcterms:W3CDTF">2021-10-01T11:20:00Z</dcterms:modified>
</cp:coreProperties>
</file>